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40" w:rsidRPr="009409F3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00AD9F91" wp14:editId="1FCF3CC5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C91240" w:rsidRPr="00AE08F2" w:rsidRDefault="00C91240" w:rsidP="00C912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C91240" w:rsidRPr="00AE08F2" w:rsidRDefault="00C91240" w:rsidP="00C912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E08F2">
        <w:rPr>
          <w:rFonts w:ascii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 w:rsidRPr="00AE08F2"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 w:rsidRPr="00AE08F2"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C91240" w:rsidRPr="00AE08F2" w:rsidRDefault="00C91240" w:rsidP="00C912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C91240" w:rsidRPr="00AE08F2" w:rsidRDefault="00C91240" w:rsidP="00C912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</w:t>
      </w:r>
      <w:r w:rsidR="008A424E">
        <w:rPr>
          <w:rFonts w:ascii="Times New Roman" w:eastAsia="Arial Unicode MS" w:hAnsi="Times New Roman"/>
          <w:i/>
          <w:iCs/>
          <w:kern w:val="2"/>
          <w:sz w:val="27"/>
          <w:szCs w:val="27"/>
          <w:lang w:val="en-US"/>
        </w:rPr>
        <w:t>10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__” ____</w:t>
      </w:r>
      <w:r w:rsidR="008A424E">
        <w:rPr>
          <w:rFonts w:ascii="Times New Roman" w:eastAsia="Arial Unicode MS" w:hAnsi="Times New Roman"/>
          <w:i/>
          <w:iCs/>
          <w:kern w:val="2"/>
          <w:sz w:val="27"/>
          <w:szCs w:val="27"/>
          <w:lang w:val="en-US"/>
        </w:rPr>
        <w:t>05</w:t>
      </w:r>
      <w:r w:rsidR="008A424E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_____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 xml:space="preserve">  2016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</w:t>
      </w:r>
      <w:r w:rsidR="008A424E">
        <w:rPr>
          <w:rFonts w:ascii="Times New Roman" w:eastAsia="Arial Unicode MS" w:hAnsi="Times New Roman"/>
          <w:i/>
          <w:iCs/>
          <w:kern w:val="2"/>
          <w:sz w:val="27"/>
          <w:szCs w:val="27"/>
          <w:lang w:val="en-US"/>
        </w:rPr>
        <w:t>30</w:t>
      </w:r>
      <w:r w:rsidRPr="00AE08F2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____</w:t>
      </w: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Про  надання </w:t>
      </w:r>
      <w:r>
        <w:rPr>
          <w:rFonts w:ascii="Times New Roman" w:hAnsi="Times New Roman"/>
          <w:kern w:val="3"/>
          <w:sz w:val="27"/>
          <w:szCs w:val="27"/>
          <w:lang w:val="uk-UA"/>
        </w:rPr>
        <w:t>ПАТ «Укрнафта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»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містобудівних умов і обмежень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забудови земельної  ділянки по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r>
        <w:rPr>
          <w:rFonts w:ascii="Times New Roman" w:hAnsi="Times New Roman"/>
          <w:kern w:val="3"/>
          <w:sz w:val="27"/>
          <w:szCs w:val="27"/>
          <w:lang w:val="uk-UA"/>
        </w:rPr>
        <w:t>Чигиринській, 60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Розглянувши заяву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публічного акціонерного товариства «Укрнафта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договір 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оренди землі, зареєстрований </w:t>
      </w:r>
      <w:r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у Черкаській регіональній філії ДП «Центр ДЗК при Держкомземі </w:t>
      </w:r>
      <w:proofErr w:type="spellStart"/>
      <w:r>
        <w:rPr>
          <w:rFonts w:ascii="Times New Roman" w:hAnsi="Times New Roman" w:cs="Calibri"/>
          <w:kern w:val="3"/>
          <w:sz w:val="27"/>
          <w:szCs w:val="27"/>
          <w:lang w:val="uk-UA"/>
        </w:rPr>
        <w:t>України»і</w:t>
      </w:r>
      <w:proofErr w:type="spellEnd"/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від </w:t>
      </w:r>
      <w:r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23.09.2008 № </w:t>
      </w:r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>0408</w:t>
      </w:r>
      <w:r>
        <w:rPr>
          <w:rFonts w:ascii="Times New Roman" w:hAnsi="Times New Roman" w:cs="Calibri"/>
          <w:kern w:val="3"/>
          <w:sz w:val="27"/>
          <w:szCs w:val="27"/>
          <w:lang w:val="uk-UA"/>
        </w:rPr>
        <w:t>77500</w:t>
      </w:r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>251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відповідно до </w:t>
      </w:r>
      <w:r w:rsidRPr="00AE08F2">
        <w:rPr>
          <w:rFonts w:ascii="Times New Roman" w:hAnsi="Times New Roman" w:cs="Arial Unicode MS"/>
          <w:sz w:val="27"/>
          <w:szCs w:val="27"/>
          <w:lang w:val="uk-UA"/>
        </w:rPr>
        <w:t xml:space="preserve"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C91240" w:rsidRPr="00AE08F2" w:rsidRDefault="00C91240" w:rsidP="00C9124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-142" w:firstLine="84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Надати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публічно</w:t>
      </w:r>
      <w:r w:rsidR="00366A09">
        <w:rPr>
          <w:rFonts w:ascii="Times New Roman" w:hAnsi="Times New Roman" w:cs="Arial Unicode MS"/>
          <w:kern w:val="3"/>
          <w:sz w:val="27"/>
          <w:szCs w:val="27"/>
          <w:lang w:val="uk-UA"/>
        </w:rPr>
        <w:t>му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акціонерно</w:t>
      </w:r>
      <w:r w:rsidR="00366A09">
        <w:rPr>
          <w:rFonts w:ascii="Times New Roman" w:hAnsi="Times New Roman" w:cs="Arial Unicode MS"/>
          <w:kern w:val="3"/>
          <w:sz w:val="27"/>
          <w:szCs w:val="27"/>
          <w:lang w:val="uk-UA"/>
        </w:rPr>
        <w:t>му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товариств</w:t>
      </w:r>
      <w:r w:rsidR="00366A09">
        <w:rPr>
          <w:rFonts w:ascii="Times New Roman" w:hAnsi="Times New Roman" w:cs="Arial Unicode MS"/>
          <w:kern w:val="3"/>
          <w:sz w:val="27"/>
          <w:szCs w:val="27"/>
          <w:lang w:val="uk-UA"/>
        </w:rPr>
        <w:t>у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«Укрнафта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містобудівні умови і обмеження  забудови  земельної  ділянки по вул. 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Чигиринській, 60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на </w:t>
      </w:r>
      <w:r>
        <w:rPr>
          <w:rFonts w:ascii="Times New Roman" w:hAnsi="Times New Roman"/>
          <w:kern w:val="3"/>
          <w:sz w:val="27"/>
          <w:szCs w:val="27"/>
          <w:lang w:val="uk-UA"/>
        </w:rPr>
        <w:t>реконструкцію існуючої АЗС з встановленням стаціонарного автомобільного газозаправного пункту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(додаються).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 Забудовнику: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2.1.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 </w:t>
      </w:r>
      <w:r>
        <w:rPr>
          <w:rFonts w:ascii="Times New Roman" w:hAnsi="Times New Roman"/>
          <w:kern w:val="3"/>
          <w:sz w:val="27"/>
          <w:szCs w:val="27"/>
          <w:lang w:val="uk-UA"/>
        </w:rPr>
        <w:t>реконструкцію існуючої АЗС з встановленням стаціонарного автомобільного газозаправного пункту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по вул. 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Чигиринській, 60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C91240" w:rsidRPr="00AE08F2" w:rsidRDefault="00C91240" w:rsidP="00C912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2.4. З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C91240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          3. Департаменту архітектури, містобудування та інспектування визначити розмір пайової участі у розвитку інфраструктури населеного пункту протягом </w:t>
      </w:r>
    </w:p>
    <w:p w:rsidR="00C91240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8B666D" w:rsidRDefault="00C91240" w:rsidP="00C91240">
      <w:pPr>
        <w:suppressAutoHyphens/>
        <w:spacing w:after="0" w:line="240" w:lineRule="auto"/>
        <w:jc w:val="both"/>
        <w:rPr>
          <w:rFonts w:ascii="Times New Roman" w:hAnsi="Times New Roman" w:cs="Arial Unicode MS"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4. </w:t>
      </w:r>
      <w:r>
        <w:rPr>
          <w:rFonts w:ascii="Times New Roman" w:hAnsi="Times New Roman"/>
          <w:sz w:val="27"/>
          <w:szCs w:val="27"/>
          <w:lang w:val="uk-UA" w:eastAsia="ar-SA"/>
        </w:rPr>
        <w:t>П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ублічному акціонерному товариству «Укрнафта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</w:t>
      </w:r>
      <w:r w:rsidR="008B666D">
        <w:rPr>
          <w:rFonts w:ascii="Times New Roman" w:hAnsi="Times New Roman" w:cs="Arial Unicode MS"/>
          <w:kern w:val="3"/>
          <w:sz w:val="27"/>
          <w:szCs w:val="27"/>
          <w:lang w:val="uk-UA"/>
        </w:rPr>
        <w:t>:</w:t>
      </w:r>
    </w:p>
    <w:p w:rsidR="00C91240" w:rsidRDefault="008B666D" w:rsidP="008B66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4.1. У</w:t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>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</w:t>
      </w:r>
      <w:r>
        <w:rPr>
          <w:rFonts w:ascii="Times New Roman" w:hAnsi="Times New Roman"/>
          <w:sz w:val="27"/>
          <w:szCs w:val="27"/>
          <w:lang w:val="uk-UA" w:eastAsia="ar-SA"/>
        </w:rPr>
        <w:t>нфраструктури населеного пункту.</w:t>
      </w:r>
    </w:p>
    <w:p w:rsidR="008B666D" w:rsidRPr="008B666D" w:rsidRDefault="008B666D" w:rsidP="008B666D">
      <w:pPr>
        <w:pStyle w:val="a4"/>
        <w:ind w:firstLine="709"/>
        <w:jc w:val="both"/>
        <w:rPr>
          <w:rFonts w:ascii="Times New Roman" w:eastAsia="Calibri" w:hAnsi="Times New Roman"/>
          <w:sz w:val="27"/>
          <w:szCs w:val="27"/>
          <w:lang w:val="uk-UA" w:eastAsia="uk-UA"/>
        </w:rPr>
      </w:pPr>
      <w:r w:rsidRPr="008B666D">
        <w:rPr>
          <w:rFonts w:ascii="Times New Roman" w:hAnsi="Times New Roman"/>
          <w:sz w:val="27"/>
          <w:szCs w:val="27"/>
          <w:lang w:val="uk-UA" w:eastAsia="ar-SA"/>
        </w:rPr>
        <w:t>4.2. Звернутись до розробника</w:t>
      </w:r>
      <w:r w:rsidRPr="008B666D">
        <w:rPr>
          <w:rFonts w:ascii="Times New Roman" w:eastAsia="Calibri" w:hAnsi="Times New Roman"/>
          <w:sz w:val="27"/>
          <w:szCs w:val="27"/>
          <w:lang w:val="uk-UA" w:eastAsia="uk-UA"/>
        </w:rPr>
        <w:t xml:space="preserve"> актуалізації до Генерального плану м. Черкаси з пропозицією внести зміни до функціонального призначення земельної ділянки з територій зелених насаджень в санітарно-захисних зонах на територію заправної станції.</w:t>
      </w:r>
    </w:p>
    <w:p w:rsidR="00310979" w:rsidRPr="008B666D" w:rsidRDefault="00310979" w:rsidP="0031097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B666D">
        <w:rPr>
          <w:rFonts w:ascii="Times New Roman" w:hAnsi="Times New Roman"/>
          <w:sz w:val="27"/>
          <w:szCs w:val="27"/>
          <w:lang w:val="uk-UA" w:eastAsia="ar-SA"/>
        </w:rPr>
        <w:tab/>
      </w:r>
      <w:r w:rsidRPr="008B666D">
        <w:rPr>
          <w:rFonts w:ascii="Times New Roman" w:hAnsi="Times New Roman"/>
          <w:sz w:val="27"/>
          <w:szCs w:val="27"/>
          <w:lang w:val="uk-UA"/>
        </w:rPr>
        <w:t xml:space="preserve">5. Цей наказ набирає чинності з моменту набрання чинності рішення Черкаської міської ради про затвердження змін до Генерального плану міста Черкаси (актуалізації), за умови зміни функціонального призначення території, на якій розташована земельна ділянка по вул. </w:t>
      </w:r>
      <w:r w:rsidR="00573DF6" w:rsidRPr="008B666D">
        <w:rPr>
          <w:rFonts w:ascii="Times New Roman" w:hAnsi="Times New Roman"/>
          <w:sz w:val="27"/>
          <w:szCs w:val="27"/>
          <w:lang w:val="uk-UA"/>
        </w:rPr>
        <w:t>Чигиринській, 60</w:t>
      </w:r>
      <w:r w:rsidRPr="008B666D">
        <w:rPr>
          <w:rFonts w:ascii="Times New Roman" w:hAnsi="Times New Roman"/>
          <w:sz w:val="27"/>
          <w:szCs w:val="27"/>
        </w:rPr>
        <w:t xml:space="preserve"> в м. </w:t>
      </w:r>
      <w:proofErr w:type="spellStart"/>
      <w:r w:rsidRPr="008B666D">
        <w:rPr>
          <w:rFonts w:ascii="Times New Roman" w:hAnsi="Times New Roman"/>
          <w:sz w:val="27"/>
          <w:szCs w:val="27"/>
        </w:rPr>
        <w:t>Черкаси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8B666D">
        <w:rPr>
          <w:rFonts w:ascii="Times New Roman" w:hAnsi="Times New Roman"/>
          <w:sz w:val="27"/>
          <w:szCs w:val="27"/>
        </w:rPr>
        <w:t>кадастровий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номер 7110136</w:t>
      </w:r>
      <w:r w:rsidRPr="008B666D">
        <w:rPr>
          <w:rFonts w:ascii="Times New Roman" w:hAnsi="Times New Roman"/>
          <w:sz w:val="27"/>
          <w:szCs w:val="27"/>
          <w:lang w:val="uk-UA"/>
        </w:rPr>
        <w:t>4</w:t>
      </w:r>
      <w:r w:rsidRPr="008B666D">
        <w:rPr>
          <w:rFonts w:ascii="Times New Roman" w:hAnsi="Times New Roman"/>
          <w:sz w:val="27"/>
          <w:szCs w:val="27"/>
        </w:rPr>
        <w:t>00</w:t>
      </w:r>
      <w:r w:rsidR="00682BCF" w:rsidRPr="008B666D">
        <w:rPr>
          <w:rFonts w:ascii="Times New Roman" w:hAnsi="Times New Roman"/>
          <w:sz w:val="27"/>
          <w:szCs w:val="27"/>
          <w:lang w:val="uk-UA"/>
        </w:rPr>
        <w:t>-</w:t>
      </w:r>
      <w:r w:rsidRPr="008B666D">
        <w:rPr>
          <w:rFonts w:ascii="Times New Roman" w:hAnsi="Times New Roman"/>
          <w:sz w:val="27"/>
          <w:szCs w:val="27"/>
        </w:rPr>
        <w:t>0</w:t>
      </w:r>
      <w:r w:rsidR="00682BCF" w:rsidRPr="008B666D">
        <w:rPr>
          <w:rFonts w:ascii="Times New Roman" w:hAnsi="Times New Roman"/>
          <w:sz w:val="27"/>
          <w:szCs w:val="27"/>
          <w:lang w:val="uk-UA"/>
        </w:rPr>
        <w:t>3-</w:t>
      </w:r>
      <w:r w:rsidRPr="008B666D">
        <w:rPr>
          <w:rFonts w:ascii="Times New Roman" w:hAnsi="Times New Roman"/>
          <w:sz w:val="27"/>
          <w:szCs w:val="27"/>
        </w:rPr>
        <w:t>0</w:t>
      </w:r>
      <w:r w:rsidR="00682BCF" w:rsidRPr="008B666D">
        <w:rPr>
          <w:rFonts w:ascii="Times New Roman" w:hAnsi="Times New Roman"/>
          <w:sz w:val="27"/>
          <w:szCs w:val="27"/>
          <w:lang w:val="uk-UA"/>
        </w:rPr>
        <w:t>08-</w:t>
      </w:r>
      <w:r w:rsidRPr="008B666D">
        <w:rPr>
          <w:rFonts w:ascii="Times New Roman" w:hAnsi="Times New Roman"/>
          <w:sz w:val="27"/>
          <w:szCs w:val="27"/>
        </w:rPr>
        <w:t>00</w:t>
      </w:r>
      <w:r w:rsidR="00682BCF" w:rsidRPr="008B666D">
        <w:rPr>
          <w:rFonts w:ascii="Times New Roman" w:hAnsi="Times New Roman"/>
          <w:sz w:val="27"/>
          <w:szCs w:val="27"/>
          <w:lang w:val="uk-UA"/>
        </w:rPr>
        <w:t>02</w:t>
      </w:r>
      <w:r w:rsidRPr="008B666D">
        <w:rPr>
          <w:rFonts w:ascii="Times New Roman" w:hAnsi="Times New Roman"/>
          <w:sz w:val="27"/>
          <w:szCs w:val="27"/>
        </w:rPr>
        <w:t xml:space="preserve">) з </w:t>
      </w:r>
      <w:proofErr w:type="spellStart"/>
      <w:r w:rsidRPr="008B666D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B666D">
        <w:rPr>
          <w:rFonts w:ascii="Times New Roman" w:hAnsi="Times New Roman"/>
          <w:sz w:val="27"/>
          <w:szCs w:val="27"/>
        </w:rPr>
        <w:t>зелених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B666D">
        <w:rPr>
          <w:rFonts w:ascii="Times New Roman" w:hAnsi="Times New Roman"/>
          <w:sz w:val="27"/>
          <w:szCs w:val="27"/>
        </w:rPr>
        <w:t>насаджень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B666D">
        <w:rPr>
          <w:rFonts w:ascii="Times New Roman" w:hAnsi="Times New Roman"/>
          <w:sz w:val="27"/>
          <w:szCs w:val="27"/>
        </w:rPr>
        <w:t>санітарно-захисних</w:t>
      </w:r>
      <w:proofErr w:type="spellEnd"/>
      <w:r w:rsidR="00682BCF" w:rsidRPr="008B666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8B666D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8B666D">
        <w:rPr>
          <w:rFonts w:ascii="Times New Roman" w:hAnsi="Times New Roman"/>
          <w:sz w:val="27"/>
          <w:szCs w:val="27"/>
        </w:rPr>
        <w:t>територію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B666D">
        <w:rPr>
          <w:rFonts w:ascii="Times New Roman" w:hAnsi="Times New Roman"/>
          <w:sz w:val="27"/>
          <w:szCs w:val="27"/>
        </w:rPr>
        <w:t>промислових</w:t>
      </w:r>
      <w:proofErr w:type="spellEnd"/>
      <w:r w:rsidRPr="008B666D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8B666D">
        <w:rPr>
          <w:rFonts w:ascii="Times New Roman" w:hAnsi="Times New Roman"/>
          <w:sz w:val="27"/>
          <w:szCs w:val="27"/>
        </w:rPr>
        <w:t>п</w:t>
      </w:r>
      <w:proofErr w:type="gramEnd"/>
      <w:r w:rsidRPr="008B666D">
        <w:rPr>
          <w:rFonts w:ascii="Times New Roman" w:hAnsi="Times New Roman"/>
          <w:sz w:val="27"/>
          <w:szCs w:val="27"/>
        </w:rPr>
        <w:t>ідприємств</w:t>
      </w:r>
      <w:proofErr w:type="spellEnd"/>
      <w:r w:rsidRPr="008B666D">
        <w:rPr>
          <w:rFonts w:ascii="Times New Roman" w:hAnsi="Times New Roman"/>
          <w:sz w:val="27"/>
          <w:szCs w:val="27"/>
        </w:rPr>
        <w:t>.</w:t>
      </w:r>
    </w:p>
    <w:p w:rsidR="00C91240" w:rsidRPr="008B666D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8B666D">
        <w:rPr>
          <w:rFonts w:ascii="Times New Roman" w:hAnsi="Times New Roman"/>
          <w:sz w:val="27"/>
          <w:szCs w:val="27"/>
          <w:lang w:val="uk-UA" w:eastAsia="ar-SA"/>
        </w:rPr>
        <w:tab/>
      </w:r>
      <w:r w:rsidR="00310979" w:rsidRPr="008B666D">
        <w:rPr>
          <w:rFonts w:ascii="Times New Roman" w:hAnsi="Times New Roman"/>
          <w:sz w:val="27"/>
          <w:szCs w:val="27"/>
          <w:lang w:val="uk-UA" w:eastAsia="ar-SA"/>
        </w:rPr>
        <w:t>6</w:t>
      </w:r>
      <w:r w:rsidRPr="008B666D">
        <w:rPr>
          <w:rFonts w:ascii="Times New Roman" w:hAnsi="Times New Roman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C91240" w:rsidRPr="00AE08F2" w:rsidRDefault="0074323B" w:rsidP="00C9124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>Д</w:t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="00C91240"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А.О. Савін</w:t>
      </w:r>
    </w:p>
    <w:p w:rsidR="00C91240" w:rsidRPr="00AE08F2" w:rsidRDefault="00C91240" w:rsidP="00C91240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91240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E08F2">
        <w:rPr>
          <w:rFonts w:ascii="Times New Roman" w:hAnsi="Times New Roman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C91240" w:rsidRPr="00AE08F2" w:rsidRDefault="00C91240" w:rsidP="00C91240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AE08F2">
        <w:rPr>
          <w:rFonts w:ascii="Times New Roman" w:hAnsi="Times New Roman"/>
          <w:sz w:val="25"/>
          <w:szCs w:val="25"/>
          <w:lang w:val="uk-UA" w:eastAsia="ar-SA"/>
        </w:rPr>
        <w:t>від __</w:t>
      </w:r>
      <w:r w:rsidR="008A424E">
        <w:rPr>
          <w:rFonts w:ascii="Times New Roman" w:hAnsi="Times New Roman"/>
          <w:sz w:val="25"/>
          <w:szCs w:val="25"/>
          <w:lang w:val="en-US" w:eastAsia="ar-SA"/>
        </w:rPr>
        <w:t>10</w:t>
      </w:r>
      <w:r w:rsidR="008A424E">
        <w:rPr>
          <w:rFonts w:ascii="Times New Roman" w:hAnsi="Times New Roman"/>
          <w:sz w:val="25"/>
          <w:szCs w:val="25"/>
          <w:lang w:val="uk-UA" w:eastAsia="ar-SA"/>
        </w:rPr>
        <w:t>.</w:t>
      </w:r>
      <w:r w:rsidR="008A424E">
        <w:rPr>
          <w:rFonts w:ascii="Times New Roman" w:hAnsi="Times New Roman"/>
          <w:sz w:val="25"/>
          <w:szCs w:val="25"/>
          <w:lang w:val="en-US" w:eastAsia="ar-SA"/>
        </w:rPr>
        <w:t>05</w:t>
      </w:r>
      <w:r w:rsidR="008A424E">
        <w:rPr>
          <w:rFonts w:ascii="Times New Roman" w:hAnsi="Times New Roman"/>
          <w:sz w:val="25"/>
          <w:szCs w:val="25"/>
          <w:lang w:val="uk-UA" w:eastAsia="ar-SA"/>
        </w:rPr>
        <w:t>.</w:t>
      </w:r>
      <w:r w:rsidR="008A424E">
        <w:rPr>
          <w:rFonts w:ascii="Times New Roman" w:hAnsi="Times New Roman"/>
          <w:sz w:val="25"/>
          <w:szCs w:val="25"/>
          <w:lang w:val="en-US" w:eastAsia="ar-SA"/>
        </w:rPr>
        <w:t>2016</w:t>
      </w:r>
      <w:r w:rsidR="008A424E">
        <w:rPr>
          <w:rFonts w:ascii="Times New Roman" w:hAnsi="Times New Roman"/>
          <w:sz w:val="25"/>
          <w:szCs w:val="25"/>
          <w:lang w:val="uk-UA" w:eastAsia="ar-SA"/>
        </w:rPr>
        <w:t>______</w:t>
      </w:r>
      <w:r w:rsidRPr="00AE08F2">
        <w:rPr>
          <w:rFonts w:ascii="Times New Roman" w:hAnsi="Times New Roman"/>
          <w:sz w:val="25"/>
          <w:szCs w:val="25"/>
          <w:lang w:val="uk-UA" w:eastAsia="ar-SA"/>
        </w:rPr>
        <w:t xml:space="preserve">  № ___</w:t>
      </w:r>
      <w:r w:rsidR="008A424E">
        <w:rPr>
          <w:rFonts w:ascii="Times New Roman" w:hAnsi="Times New Roman"/>
          <w:sz w:val="25"/>
          <w:szCs w:val="25"/>
          <w:lang w:val="uk-UA" w:eastAsia="ar-SA"/>
        </w:rPr>
        <w:t>30____</w:t>
      </w:r>
      <w:bookmarkStart w:id="0" w:name="_GoBack"/>
      <w:bookmarkEnd w:id="0"/>
    </w:p>
    <w:p w:rsidR="00C91240" w:rsidRPr="00AE08F2" w:rsidRDefault="00C91240" w:rsidP="00C91240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МІСТОБУДІВНІ УМОВИ І ОБМЕЖЕННЯ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ЗАБУДОВИ ЗЕМЕЛЬНОЇ ДІЛЯНКИ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color w:val="FF0000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по вул. </w:t>
      </w:r>
      <w:r w:rsidR="002426BD">
        <w:rPr>
          <w:rFonts w:ascii="Times New Roman" w:hAnsi="Times New Roman"/>
          <w:b/>
          <w:kern w:val="3"/>
          <w:sz w:val="27"/>
          <w:szCs w:val="27"/>
          <w:lang w:val="uk-UA"/>
        </w:rPr>
        <w:t>Чигиринській, 60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   І. Текстова частина.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Загальні дані: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C91240" w:rsidRPr="00E056BE" w:rsidRDefault="00C91240" w:rsidP="00C9124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Назва об’єкта будівництва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реконструкція існуючої АЗС з встановленням </w:t>
      </w:r>
    </w:p>
    <w:p w:rsidR="00C91240" w:rsidRPr="00AE08F2" w:rsidRDefault="00C91240" w:rsidP="00C912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       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 стаціонарного автомобільного газозаправного пункту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Інформація про замовника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8"/>
          <w:szCs w:val="34"/>
          <w:lang w:val="uk-UA" w:eastAsia="ar-SA"/>
        </w:rPr>
        <w:t xml:space="preserve">— 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>публічне акціонерне товариство «Укрнафта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»;</w:t>
      </w:r>
    </w:p>
    <w:p w:rsidR="00C91240" w:rsidRPr="00AE08F2" w:rsidRDefault="00C91240" w:rsidP="00C91240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ідентифікаційний номер – </w:t>
      </w:r>
      <w:r w:rsidRPr="000D0426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00135390</w:t>
      </w: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</w:t>
      </w:r>
    </w:p>
    <w:p w:rsidR="00C91240" w:rsidRPr="00AE08F2" w:rsidRDefault="00C91240" w:rsidP="00C91240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місце знаходження – м. </w:t>
      </w:r>
      <w:r w:rsidRPr="000D0426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Київ, пров. </w:t>
      </w:r>
      <w:proofErr w:type="spellStart"/>
      <w:r w:rsidRPr="000D0426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Несторівський</w:t>
      </w:r>
      <w:proofErr w:type="spellEnd"/>
      <w:r w:rsidRPr="000D0426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 3-5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C91240" w:rsidRPr="00E056BE" w:rsidRDefault="00C91240" w:rsidP="00C91240">
      <w:pPr>
        <w:widowControl w:val="0"/>
        <w:numPr>
          <w:ilvl w:val="0"/>
          <w:numId w:val="2"/>
        </w:numPr>
        <w:suppressAutoHyphens/>
        <w:autoSpaceDN w:val="0"/>
        <w:spacing w:after="0" w:line="240" w:lineRule="atLeast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Наміри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/>
        </w:rPr>
        <w:t>реконструкція існуючої АЗС з встановленням</w:t>
      </w:r>
    </w:p>
    <w:p w:rsidR="00C91240" w:rsidRPr="00AE08F2" w:rsidRDefault="00C91240" w:rsidP="00C91240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kern w:val="3"/>
          <w:lang w:val="uk-UA"/>
        </w:rPr>
      </w:pP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   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    стаціонарного автомобільного газозаправного пункту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tLeast"/>
        <w:ind w:left="567" w:hanging="567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м. Черкаси,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  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Чигиринськ</w:t>
      </w:r>
      <w:r w:rsidR="00184DBA">
        <w:rPr>
          <w:rFonts w:ascii="Times New Roman" w:hAnsi="Times New Roman"/>
          <w:kern w:val="3"/>
          <w:sz w:val="27"/>
          <w:szCs w:val="27"/>
          <w:lang w:val="uk-UA"/>
        </w:rPr>
        <w:t>а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, 60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C91240" w:rsidRPr="007014E8" w:rsidRDefault="00C91240" w:rsidP="00C91240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tLeast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 -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договір 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оренди землі, </w:t>
      </w:r>
      <w:r w:rsidR="002426BD"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зареєстрований </w:t>
      </w:r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у Черкаській регіональній філії ДП «Центр ДЗК при Держкомземі </w:t>
      </w:r>
      <w:proofErr w:type="spellStart"/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>України»і</w:t>
      </w:r>
      <w:proofErr w:type="spellEnd"/>
      <w:r w:rsidR="002426BD"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від </w:t>
      </w:r>
      <w:r w:rsidR="002426BD">
        <w:rPr>
          <w:rFonts w:ascii="Times New Roman" w:hAnsi="Times New Roman" w:cs="Calibri"/>
          <w:kern w:val="3"/>
          <w:sz w:val="27"/>
          <w:szCs w:val="27"/>
          <w:lang w:val="uk-UA"/>
        </w:rPr>
        <w:t>23.09.2008 № 040877500251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Площа земельної ділянки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2426BD">
        <w:rPr>
          <w:rFonts w:ascii="Times New Roman" w:hAnsi="Times New Roman"/>
          <w:kern w:val="3"/>
          <w:sz w:val="27"/>
          <w:szCs w:val="27"/>
          <w:lang w:val="uk-UA"/>
        </w:rPr>
        <w:t>3488</w:t>
      </w:r>
      <w:r w:rsidRPr="00E056BE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E056BE">
        <w:rPr>
          <w:rFonts w:ascii="Times New Roman" w:hAnsi="Times New Roman"/>
          <w:kern w:val="3"/>
          <w:sz w:val="27"/>
          <w:szCs w:val="27"/>
          <w:lang w:val="uk-UA"/>
        </w:rPr>
        <w:t>кв.м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C91240" w:rsidRPr="000D0426" w:rsidRDefault="00C91240" w:rsidP="00C91240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D0426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Цільове призначення земельної ділянки</w:t>
      </w:r>
      <w:r w:rsidRPr="000D0426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 </w:t>
      </w:r>
      <w:r w:rsidRPr="000D0426">
        <w:rPr>
          <w:rFonts w:ascii="Times New Roman" w:hAnsi="Times New Roman"/>
          <w:kern w:val="3"/>
          <w:sz w:val="27"/>
          <w:szCs w:val="27"/>
          <w:lang w:val="uk-UA" w:eastAsia="ar-SA"/>
        </w:rPr>
        <w:t>землі промисловості, транспорту, зв’язку,    енергетики, оборони та іншого призначення.</w:t>
      </w:r>
    </w:p>
    <w:p w:rsidR="00C91240" w:rsidRPr="0036198C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color w:val="FF0000"/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ab/>
      </w:r>
      <w:r w:rsidRPr="00B81088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2426BD">
        <w:rPr>
          <w:rFonts w:ascii="Times New Roman" w:hAnsi="Times New Roman"/>
          <w:kern w:val="3"/>
          <w:sz w:val="27"/>
          <w:szCs w:val="27"/>
          <w:lang w:val="uk-UA" w:eastAsia="ar-SA"/>
        </w:rPr>
        <w:t>територія зелених насаджень санітарно-захисних</w:t>
      </w:r>
      <w:r w:rsidRPr="00B81088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C91240" w:rsidRPr="00AE08F2" w:rsidRDefault="00C91240" w:rsidP="00C9124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HAnsi" w:hAnsi="Times New Roman"/>
          <w:color w:val="000000"/>
          <w:sz w:val="27"/>
          <w:szCs w:val="27"/>
          <w:lang w:val="uk-UA"/>
        </w:rPr>
      </w:pPr>
      <w:r w:rsidRPr="004270FC">
        <w:rPr>
          <w:rFonts w:ascii="Times New Roman" w:eastAsiaTheme="minorHAnsi" w:hAnsi="Times New Roman"/>
          <w:sz w:val="27"/>
          <w:szCs w:val="27"/>
          <w:lang w:val="uk-UA"/>
        </w:rPr>
        <w:t xml:space="preserve">згідно з Планом зонування території міста Черкаси, затвердженим рішенням  Черкаської міської ради від 04.12.2014 </w:t>
      </w:r>
      <w:r w:rsidRPr="00AE08F2">
        <w:rPr>
          <w:rFonts w:ascii="Times New Roman" w:eastAsiaTheme="minorHAnsi" w:hAnsi="Times New Roman"/>
          <w:color w:val="000000"/>
          <w:sz w:val="27"/>
          <w:szCs w:val="27"/>
          <w:lang w:val="uk-UA"/>
        </w:rPr>
        <w:t>№ 2-513 – об’єкт будівництва потрапляє у функціональну зону</w:t>
      </w:r>
      <w:r w:rsidRPr="00AE08F2">
        <w:rPr>
          <w:rFonts w:ascii="Times New Roman" w:eastAsiaTheme="minorHAnsi" w:hAnsi="Times New Roman"/>
          <w:color w:val="000000"/>
          <w:sz w:val="27"/>
          <w:szCs w:val="27"/>
          <w:lang w:val="uk-UA" w:eastAsia="ar-SA"/>
        </w:rPr>
        <w:t xml:space="preserve"> </w:t>
      </w:r>
      <w:r w:rsidR="002426BD">
        <w:rPr>
          <w:rFonts w:ascii="Times New Roman" w:eastAsiaTheme="minorHAnsi" w:hAnsi="Times New Roman"/>
          <w:sz w:val="27"/>
          <w:szCs w:val="27"/>
          <w:lang w:val="uk-UA" w:eastAsia="ar-SA"/>
        </w:rPr>
        <w:t>С-6п</w:t>
      </w:r>
      <w:r w:rsidRPr="00980C4C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  – зона </w:t>
      </w:r>
      <w:r w:rsidR="002426BD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зелених </w:t>
      </w:r>
      <w:r w:rsidR="00833485">
        <w:rPr>
          <w:rFonts w:ascii="Times New Roman" w:eastAsiaTheme="minorHAnsi" w:hAnsi="Times New Roman"/>
          <w:sz w:val="27"/>
          <w:szCs w:val="27"/>
          <w:lang w:val="uk-UA" w:eastAsia="ar-SA"/>
        </w:rPr>
        <w:t>насаджень в санітарно-захисних зонах</w:t>
      </w:r>
      <w:r w:rsidRPr="00980C4C">
        <w:rPr>
          <w:rFonts w:ascii="Times New Roman" w:eastAsiaTheme="minorHAnsi" w:hAnsi="Times New Roman"/>
          <w:sz w:val="27"/>
          <w:szCs w:val="27"/>
          <w:lang w:val="uk-UA" w:eastAsia="ar-SA"/>
        </w:rPr>
        <w:t>, що дозволяє розміщення АГЗП</w:t>
      </w:r>
      <w:r w:rsidRPr="00980C4C">
        <w:rPr>
          <w:rFonts w:ascii="Times New Roman" w:eastAsiaTheme="minorHAnsi" w:hAnsi="Times New Roman"/>
          <w:sz w:val="27"/>
          <w:szCs w:val="27"/>
          <w:lang w:val="uk-UA"/>
        </w:rPr>
        <w:t>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9. Функціональне призначення земельної ділянки: на період будівництва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― землі комерційного використання.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>:</w:t>
      </w:r>
    </w:p>
    <w:p w:rsidR="00C91240" w:rsidRPr="00FC5DE0" w:rsidRDefault="00C91240" w:rsidP="00C912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ahoma"/>
          <w:bCs/>
          <w:color w:val="000000"/>
          <w:kern w:val="3"/>
          <w:sz w:val="27"/>
          <w:szCs w:val="27"/>
          <w:lang w:eastAsia="ar-SA"/>
        </w:rPr>
      </w:pPr>
      <w:r w:rsidRPr="00AE08F2">
        <w:rPr>
          <w:rFonts w:ascii="Times New Roman" w:hAnsi="Times New Roman"/>
          <w:bCs/>
          <w:color w:val="000000"/>
          <w:kern w:val="3"/>
          <w:sz w:val="27"/>
          <w:szCs w:val="27"/>
          <w:lang w:val="uk-UA" w:eastAsia="ar-SA"/>
        </w:rPr>
        <w:t xml:space="preserve">площа забудови </w:t>
      </w:r>
      <w:r w:rsidRPr="00AE08F2">
        <w:rPr>
          <w:rFonts w:ascii="Tahoma" w:hAnsi="Tahoma" w:cs="Tahoma"/>
          <w:bCs/>
          <w:color w:val="000000"/>
          <w:kern w:val="3"/>
          <w:sz w:val="27"/>
          <w:szCs w:val="27"/>
          <w:lang w:val="uk-UA" w:eastAsia="ar-SA"/>
        </w:rPr>
        <w:t xml:space="preserve">—  </w:t>
      </w:r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 xml:space="preserve">до 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21 </w:t>
      </w:r>
      <w:proofErr w:type="spellStart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кв.м</w:t>
      </w:r>
      <w:proofErr w:type="spellEnd"/>
      <w:r w:rsidRPr="00AE08F2">
        <w:rPr>
          <w:rFonts w:ascii="Times New Roman" w:hAnsi="Times New Roman" w:cs="Tahoma"/>
          <w:bCs/>
          <w:color w:val="000000"/>
          <w:kern w:val="3"/>
          <w:sz w:val="27"/>
          <w:szCs w:val="27"/>
          <w:lang w:val="uk-UA" w:eastAsia="ar-SA"/>
        </w:rPr>
        <w:t>;</w:t>
      </w:r>
    </w:p>
    <w:p w:rsidR="00C91240" w:rsidRDefault="00C91240" w:rsidP="00C912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7014E8">
        <w:rPr>
          <w:rFonts w:ascii="Times New Roman" w:hAnsi="Times New Roman"/>
          <w:kern w:val="3"/>
          <w:sz w:val="27"/>
          <w:szCs w:val="27"/>
          <w:lang w:val="uk-UA"/>
        </w:rPr>
        <w:t xml:space="preserve">об’єм резервуара – 10,0 </w:t>
      </w:r>
      <w:proofErr w:type="spellStart"/>
      <w:r w:rsidRPr="007014E8">
        <w:rPr>
          <w:rFonts w:ascii="Times New Roman" w:hAnsi="Times New Roman"/>
          <w:kern w:val="3"/>
          <w:sz w:val="27"/>
          <w:szCs w:val="27"/>
          <w:lang w:val="uk-UA"/>
        </w:rPr>
        <w:t>куб.м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C91240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 xml:space="preserve">        </w:t>
      </w:r>
      <w:r>
        <w:rPr>
          <w:rFonts w:ascii="Times New Roman" w:hAnsi="Times New Roman" w:cs="Arial Unicode MS"/>
          <w:bCs/>
          <w:color w:val="000000"/>
          <w:kern w:val="3"/>
          <w:sz w:val="27"/>
          <w:szCs w:val="27"/>
          <w:lang w:val="uk-UA" w:eastAsia="ar-SA"/>
        </w:rPr>
        <w:t>кількість резервуарів – 1.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  <w:t>Містобудівні умови та обмеження:</w:t>
      </w:r>
    </w:p>
    <w:p w:rsidR="00C91240" w:rsidRPr="007014E8" w:rsidRDefault="00C91240" w:rsidP="007D489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Граничнодопустима висота будівель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4E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 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до 4,0 м</w:t>
      </w:r>
      <w:r w:rsidRPr="007014E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до 2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0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%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)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не розраховується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C91240" w:rsidRDefault="00C91240" w:rsidP="00C91240">
      <w:pPr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C91240" w:rsidRPr="00077EB7" w:rsidRDefault="00C91240" w:rsidP="00C91240">
      <w:pPr>
        <w:pStyle w:val="a3"/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</w:p>
    <w:p w:rsidR="00C91240" w:rsidRDefault="00C91240" w:rsidP="00C91240">
      <w:pPr>
        <w:pStyle w:val="a3"/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C91240" w:rsidRPr="00077EB7" w:rsidRDefault="00C91240" w:rsidP="00C91240">
      <w:pPr>
        <w:pStyle w:val="a3"/>
        <w:widowControl w:val="0"/>
        <w:tabs>
          <w:tab w:val="left" w:pos="-3261"/>
        </w:tabs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C91240" w:rsidRPr="00077EB7" w:rsidRDefault="00C91240" w:rsidP="00C91240">
      <w:pPr>
        <w:pStyle w:val="a3"/>
        <w:widowControl w:val="0"/>
        <w:numPr>
          <w:ilvl w:val="0"/>
          <w:numId w:val="9"/>
        </w:numPr>
        <w:tabs>
          <w:tab w:val="left" w:pos="-3261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77EB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 w:rsidRPr="00077EB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77EB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7D489C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1</w:t>
      </w:r>
      <w:r w:rsidRPr="00077EB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2</w:t>
      </w:r>
      <w:r w:rsidRPr="00077EB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,5 м</w:t>
      </w:r>
      <w:r w:rsidRPr="00077EB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C91240" w:rsidRPr="00AE08F2" w:rsidRDefault="00C91240" w:rsidP="00C9124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</w:t>
      </w:r>
    </w:p>
    <w:p w:rsidR="00C91240" w:rsidRPr="00AE08F2" w:rsidRDefault="00C91240" w:rsidP="007D489C">
      <w:pPr>
        <w:suppressAutoHyphens/>
        <w:spacing w:after="0" w:line="240" w:lineRule="auto"/>
        <w:ind w:left="709" w:hanging="709"/>
        <w:contextualSpacing/>
        <w:jc w:val="both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санітарно-захисні та інші охоронювані зони)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—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містобудування».</w:t>
      </w:r>
    </w:p>
    <w:p w:rsidR="00C91240" w:rsidRPr="002F5D80" w:rsidRDefault="00C91240" w:rsidP="00C91240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2F5D80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2F5D80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2F5D80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/>
          <w:kern w:val="3"/>
          <w:sz w:val="27"/>
          <w:szCs w:val="27"/>
          <w:lang w:val="uk-UA" w:eastAsia="ar-SA"/>
        </w:rPr>
        <w:t>відповідно до вимог ДБН 360-92** дотриматись   необхідних планувальних, санітарних, протипожежних відступів від існуючих будівель і споруд;</w:t>
      </w:r>
      <w:r w:rsidRPr="002F5D80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</w:p>
    <w:p w:rsidR="00C91240" w:rsidRPr="00AE08F2" w:rsidRDefault="00C91240" w:rsidP="00C91240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об’єктів;</w:t>
      </w:r>
    </w:p>
    <w:p w:rsidR="00C91240" w:rsidRPr="00AE08F2" w:rsidRDefault="00C91240" w:rsidP="00C91240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eastAsia="Arial Unicode MS" w:hAnsi="Times New Roman" w:cs="Calibri"/>
          <w:b/>
          <w:kern w:val="3"/>
          <w:sz w:val="24"/>
          <w:szCs w:val="24"/>
          <w:lang w:val="uk-UA" w:eastAsia="ar-SA"/>
        </w:rPr>
        <w:t>7. Охоронювані зони інженерних комунікацій</w:t>
      </w:r>
      <w:r w:rsidRPr="00AE08F2">
        <w:rPr>
          <w:rFonts w:ascii="Times New Roman" w:eastAsia="Arial Unicode MS" w:hAnsi="Times New Roman" w:cs="Calibri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eastAsia="Arial Unicode MS" w:hAnsi="Times New Roman" w:cs="Tahoma"/>
          <w:kern w:val="3"/>
          <w:sz w:val="28"/>
          <w:szCs w:val="34"/>
          <w:lang w:val="uk-UA" w:eastAsia="ar-SA"/>
        </w:rPr>
        <w:t>—</w:t>
      </w:r>
      <w:r w:rsidRPr="00AE08F2">
        <w:rPr>
          <w:rFonts w:ascii="Times New Roman" w:eastAsia="Arial Unicode MS" w:hAnsi="Times New Roman" w:cs="Calibri"/>
          <w:b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>існуючі</w:t>
      </w:r>
      <w:r w:rsidRPr="00AE08F2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 xml:space="preserve">.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 разі заміни елементів підземних інженерних комунікацій, підключення до мереж здійснювати відповідно до ТУ, які нададуть відповідні інженерні служби міста; отримати необхідні технічні умови на приєднання об’є</w:t>
      </w:r>
      <w:r>
        <w:rPr>
          <w:rFonts w:ascii="Times New Roman" w:hAnsi="Times New Roman"/>
          <w:sz w:val="27"/>
          <w:szCs w:val="27"/>
          <w:lang w:val="uk-UA" w:eastAsia="ar-SA"/>
        </w:rPr>
        <w:t>кту до міських інженерних мереж.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Arial Unicode MS"/>
          <w:kern w:val="3"/>
          <w:sz w:val="28"/>
          <w:szCs w:val="34"/>
          <w:lang w:val="uk-UA" w:eastAsia="ar-SA"/>
        </w:rPr>
        <w:tab/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інш</w:t>
      </w:r>
      <w:proofErr w:type="spellEnd"/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 – на підставі звіту про інженерні геологічні вишукування.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МГІС-Черкаси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mail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: </w:t>
      </w:r>
      <w:proofErr w:type="spellStart"/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mgis</w:t>
      </w:r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.cherkasy</w:t>
      </w:r>
      <w:proofErr w:type="spellEnd"/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@</w:t>
      </w:r>
      <w:proofErr w:type="spellStart"/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ukr</w:t>
      </w:r>
      <w:proofErr w:type="spellEnd"/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</w:t>
      </w:r>
      <w:r w:rsidR="00366A09"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net</w:t>
      </w: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згідно з технічними вимогами: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формат −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.dmf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та *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.pdf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векторний;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1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 w:rsidRPr="00AE08F2">
        <w:rPr>
          <w:rFonts w:ascii="Times New Roman" w:hAnsi="Times New Roman" w:cs="Tahoma"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згідно з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складі проекту передбачити:</w:t>
      </w:r>
    </w:p>
    <w:p w:rsidR="00C91240" w:rsidRDefault="00C91240" w:rsidP="00C91240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</w:pPr>
      <w:r w:rsidRPr="00AE08F2"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C91240" w:rsidRPr="002F5D80" w:rsidRDefault="00C91240" w:rsidP="00C91240">
      <w:pPr>
        <w:pStyle w:val="a4"/>
        <w:ind w:left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lastRenderedPageBreak/>
        <w:t>- виконання комплексного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благоустр</w:t>
      </w:r>
      <w:r>
        <w:rPr>
          <w:rFonts w:ascii="Times New Roman" w:hAnsi="Times New Roman"/>
          <w:sz w:val="27"/>
          <w:szCs w:val="27"/>
          <w:lang w:val="uk-UA"/>
        </w:rPr>
        <w:t>ою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та впорядкування прилеглої території в частині розпланування та озеленення території (газони, квітники, влаштування  асфальтобетонного покриття та  покриття із плит ФЕМ</w:t>
      </w:r>
      <w:r w:rsidR="00F82DC2">
        <w:rPr>
          <w:rFonts w:ascii="Times New Roman" w:hAnsi="Times New Roman"/>
          <w:sz w:val="27"/>
          <w:szCs w:val="27"/>
          <w:lang w:val="uk-UA"/>
        </w:rPr>
        <w:t>,</w:t>
      </w:r>
      <w:r w:rsidR="00F82DC2" w:rsidRPr="00F82DC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82DC2">
        <w:rPr>
          <w:rFonts w:ascii="Times New Roman" w:hAnsi="Times New Roman"/>
          <w:sz w:val="27"/>
          <w:szCs w:val="27"/>
          <w:lang w:val="uk-UA"/>
        </w:rPr>
        <w:t>влаштування місць для посадки-висадки пасажирів</w:t>
      </w:r>
      <w:r w:rsidRPr="002F5D80">
        <w:rPr>
          <w:rFonts w:ascii="Times New Roman" w:hAnsi="Times New Roman"/>
          <w:sz w:val="27"/>
          <w:szCs w:val="27"/>
          <w:lang w:val="uk-UA"/>
        </w:rPr>
        <w:t>)</w:t>
      </w: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; </w:t>
      </w:r>
    </w:p>
    <w:p w:rsidR="00C91240" w:rsidRPr="002F5D80" w:rsidRDefault="00C91240" w:rsidP="00C91240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- </w:t>
      </w:r>
      <w:r w:rsidRPr="002F5D80">
        <w:rPr>
          <w:rFonts w:ascii="Times New Roman" w:hAnsi="Times New Roman"/>
          <w:sz w:val="27"/>
          <w:szCs w:val="27"/>
          <w:lang w:val="uk-UA"/>
        </w:rPr>
        <w:t>розміщення набору функціонально необхідних малих архітектурних форм (урни для сміття, місця для паління і складування виробничих відходів);</w:t>
      </w:r>
    </w:p>
    <w:p w:rsidR="00C91240" w:rsidRPr="002F5D80" w:rsidRDefault="00C91240" w:rsidP="00C91240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2F5D80">
        <w:rPr>
          <w:rFonts w:ascii="Times New Roman" w:hAnsi="Times New Roman"/>
          <w:sz w:val="27"/>
          <w:szCs w:val="27"/>
        </w:rPr>
        <w:t>зовнішнє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освітлення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2F5D80">
        <w:rPr>
          <w:rFonts w:ascii="Times New Roman" w:hAnsi="Times New Roman"/>
          <w:sz w:val="27"/>
          <w:szCs w:val="27"/>
        </w:rPr>
        <w:t>встановити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2F5D80">
        <w:rPr>
          <w:rFonts w:ascii="Times New Roman" w:hAnsi="Times New Roman"/>
          <w:sz w:val="27"/>
          <w:szCs w:val="27"/>
        </w:rPr>
        <w:t>св</w:t>
      </w:r>
      <w:proofErr w:type="gramEnd"/>
      <w:r w:rsidRPr="002F5D80">
        <w:rPr>
          <w:rFonts w:ascii="Times New Roman" w:hAnsi="Times New Roman"/>
          <w:sz w:val="27"/>
          <w:szCs w:val="27"/>
        </w:rPr>
        <w:t>ітильники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D80">
        <w:rPr>
          <w:rFonts w:ascii="Times New Roman" w:hAnsi="Times New Roman"/>
          <w:sz w:val="27"/>
          <w:szCs w:val="27"/>
        </w:rPr>
        <w:t>які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 б </w:t>
      </w:r>
      <w:proofErr w:type="spellStart"/>
      <w:r w:rsidRPr="002F5D80">
        <w:rPr>
          <w:rFonts w:ascii="Times New Roman" w:hAnsi="Times New Roman"/>
          <w:sz w:val="27"/>
          <w:szCs w:val="27"/>
        </w:rPr>
        <w:t>забезпечили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нормативний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рівень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освітленості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>;</w:t>
      </w:r>
    </w:p>
    <w:p w:rsidR="00C91240" w:rsidRDefault="00C91240" w:rsidP="00C91240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</w:pPr>
      <w:r w:rsidRPr="002F5D80"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366A09" w:rsidRPr="00187F17" w:rsidRDefault="00366A09" w:rsidP="00366A09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187F1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87F17">
        <w:rPr>
          <w:rFonts w:ascii="Times New Roman" w:hAnsi="Times New Roman"/>
          <w:sz w:val="26"/>
          <w:szCs w:val="26"/>
        </w:rPr>
        <w:t>забезпеч</w:t>
      </w:r>
      <w:r w:rsidRPr="00187F17">
        <w:rPr>
          <w:rFonts w:ascii="Times New Roman" w:hAnsi="Times New Roman"/>
          <w:sz w:val="26"/>
          <w:szCs w:val="26"/>
          <w:lang w:val="uk-UA"/>
        </w:rPr>
        <w:t>ення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 xml:space="preserve">умов для комфортного </w:t>
      </w:r>
      <w:proofErr w:type="spellStart"/>
      <w:r w:rsidRPr="00187F17">
        <w:rPr>
          <w:rFonts w:ascii="Times New Roman" w:hAnsi="Times New Roman"/>
          <w:sz w:val="26"/>
          <w:szCs w:val="26"/>
        </w:rPr>
        <w:t>перебування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87F17">
        <w:rPr>
          <w:rFonts w:ascii="Times New Roman" w:hAnsi="Times New Roman"/>
          <w:sz w:val="26"/>
          <w:szCs w:val="26"/>
        </w:rPr>
        <w:t>безперешкодного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пересування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>групп</w:t>
      </w:r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87F17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187F17">
        <w:rPr>
          <w:rFonts w:ascii="Times New Roman" w:hAnsi="Times New Roman"/>
          <w:sz w:val="26"/>
          <w:szCs w:val="26"/>
        </w:rPr>
        <w:t>вимог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ДБН В.2.2-17:2006 «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споруди</w:t>
      </w:r>
      <w:proofErr w:type="spellEnd"/>
      <w:r w:rsidRPr="00187F17">
        <w:rPr>
          <w:rFonts w:ascii="Times New Roman" w:hAnsi="Times New Roman"/>
          <w:sz w:val="26"/>
          <w:szCs w:val="26"/>
        </w:rPr>
        <w:t>.</w:t>
      </w:r>
      <w:proofErr w:type="gram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Доступність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будинків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187F17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7F17">
        <w:rPr>
          <w:rFonts w:ascii="Times New Roman" w:hAnsi="Times New Roman"/>
          <w:sz w:val="26"/>
          <w:szCs w:val="26"/>
        </w:rPr>
        <w:t>групп</w:t>
      </w:r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», та </w:t>
      </w:r>
      <w:proofErr w:type="spellStart"/>
      <w:r w:rsidRPr="00187F17">
        <w:rPr>
          <w:rFonts w:ascii="Times New Roman" w:hAnsi="Times New Roman"/>
          <w:sz w:val="26"/>
          <w:szCs w:val="26"/>
        </w:rPr>
        <w:t>розділу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12 ДБН В.2.2-9-2009 “</w:t>
      </w:r>
      <w:proofErr w:type="spellStart"/>
      <w:r w:rsidRPr="00187F17">
        <w:rPr>
          <w:rFonts w:ascii="Times New Roman" w:hAnsi="Times New Roman"/>
          <w:sz w:val="26"/>
          <w:szCs w:val="26"/>
        </w:rPr>
        <w:t>Громадські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будинки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87F17">
        <w:rPr>
          <w:rFonts w:ascii="Times New Roman" w:hAnsi="Times New Roman"/>
          <w:sz w:val="26"/>
          <w:szCs w:val="26"/>
        </w:rPr>
        <w:t>споруди</w:t>
      </w:r>
      <w:proofErr w:type="spellEnd"/>
      <w:r w:rsidRPr="00187F17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187F17">
        <w:rPr>
          <w:rFonts w:ascii="Times New Roman" w:hAnsi="Times New Roman"/>
          <w:sz w:val="26"/>
          <w:szCs w:val="26"/>
        </w:rPr>
        <w:t>Основні</w:t>
      </w:r>
      <w:proofErr w:type="spellEnd"/>
      <w:r w:rsidRPr="00187F1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187F17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187F17">
        <w:rPr>
          <w:rFonts w:ascii="Times New Roman" w:hAnsi="Times New Roman"/>
          <w:sz w:val="26"/>
          <w:szCs w:val="26"/>
        </w:rPr>
        <w:t>”</w:t>
      </w:r>
      <w:r w:rsidRPr="00187F17">
        <w:rPr>
          <w:rFonts w:ascii="Times New Roman" w:hAnsi="Times New Roman"/>
          <w:sz w:val="26"/>
          <w:szCs w:val="26"/>
          <w:lang w:val="uk-UA"/>
        </w:rPr>
        <w:t>);</w:t>
      </w:r>
      <w:proofErr w:type="gramEnd"/>
    </w:p>
    <w:p w:rsidR="00C91240" w:rsidRPr="002F5D80" w:rsidRDefault="00C91240" w:rsidP="00C91240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2F5D80">
        <w:rPr>
          <w:rFonts w:ascii="Times New Roman" w:hAnsi="Times New Roman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Забезпечення умов транспортно-пішохідного зв’язку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b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передбачити під'їзд до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об'єкта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 вул. </w:t>
      </w:r>
      <w:r w:rsidR="007D489C">
        <w:rPr>
          <w:rFonts w:ascii="Times New Roman" w:hAnsi="Times New Roman"/>
          <w:bCs/>
          <w:kern w:val="3"/>
          <w:sz w:val="27"/>
          <w:szCs w:val="27"/>
          <w:lang w:val="uk-UA"/>
        </w:rPr>
        <w:t>Чигиринської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 урахуванням безпеки дорожнього та пішохідного рухів;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AE08F2">
        <w:rPr>
          <w:rFonts w:ascii="Times New Roman" w:hAnsi="Times New Roman" w:cs="Tahoma"/>
          <w:b/>
          <w:kern w:val="3"/>
          <w:sz w:val="28"/>
          <w:szCs w:val="34"/>
          <w:lang w:val="uk-UA" w:eastAsia="ar-SA"/>
        </w:rPr>
        <w:t>-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AE08F2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12. Вимоги щодо охорони культурної спадщини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6"/>
          <w:szCs w:val="26"/>
          <w:lang w:val="uk-UA" w:eastAsia="ar-SA"/>
        </w:rPr>
        <w:t xml:space="preserve">―  </w:t>
      </w:r>
      <w:r w:rsidRPr="00AE08F2">
        <w:rPr>
          <w:rFonts w:ascii="Times New Roman" w:hAnsi="Times New Roman"/>
          <w:bCs/>
          <w:kern w:val="3"/>
          <w:sz w:val="26"/>
          <w:szCs w:val="26"/>
          <w:lang w:val="uk-UA" w:eastAsia="ar-SA"/>
        </w:rPr>
        <w:t>відсутні.</w:t>
      </w:r>
    </w:p>
    <w:p w:rsidR="00C91240" w:rsidRPr="00AE08F2" w:rsidRDefault="00C91240" w:rsidP="00C91240">
      <w:pPr>
        <w:suppressAutoHyphens/>
        <w:autoSpaceDN w:val="0"/>
        <w:spacing w:after="0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13. Інші вимоги до об’єктів будівництва, передбачені законодавством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-          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>„Про</w:t>
      </w:r>
      <w:proofErr w:type="spellEnd"/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з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У разі будівництва об’єктів соціальної інфраструктури забудовник не залучається до пайової участі у розвитку інфраструктури населеного пункту.</w:t>
      </w:r>
    </w:p>
    <w:p w:rsidR="00C91240" w:rsidRPr="00AE08F2" w:rsidRDefault="00C91240" w:rsidP="00F82DC2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ІІ. Графічна частина.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C91240" w:rsidRPr="00077EB7" w:rsidRDefault="00C91240" w:rsidP="00C912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proofErr w:type="spellStart"/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>Викопійовка</w:t>
      </w:r>
      <w:proofErr w:type="spellEnd"/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із плану міста М 1:5000 — 1 аркуш.</w:t>
      </w:r>
    </w:p>
    <w:p w:rsidR="00C91240" w:rsidRPr="00077EB7" w:rsidRDefault="00C91240" w:rsidP="00C912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>Фрагмент генплану міста М 1:5000 — 1 аркуш.</w:t>
      </w:r>
    </w:p>
    <w:p w:rsidR="00C91240" w:rsidRPr="00077EB7" w:rsidRDefault="00C91240" w:rsidP="00C912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077EB7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C91240" w:rsidRPr="00AE08F2" w:rsidRDefault="00C91240" w:rsidP="00C91240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Начальник управління планування</w:t>
      </w:r>
    </w:p>
    <w:p w:rsidR="00352890" w:rsidRDefault="00C91240" w:rsidP="00366A09">
      <w:pPr>
        <w:suppressAutoHyphens/>
        <w:autoSpaceDN w:val="0"/>
        <w:spacing w:after="0" w:line="240" w:lineRule="auto"/>
        <w:jc w:val="both"/>
        <w:textAlignment w:val="baseline"/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 xml:space="preserve">та архітектури </w:t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</w:r>
      <w:r w:rsidR="00366A09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ab/>
        <w:t>В.В. Чернуха</w:t>
      </w:r>
    </w:p>
    <w:sectPr w:rsidR="00352890" w:rsidSect="00AE08F2">
      <w:footnotePr>
        <w:pos w:val="beneathText"/>
      </w:footnotePr>
      <w:pgSz w:w="11905" w:h="16837"/>
      <w:pgMar w:top="284" w:right="706" w:bottom="709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C712244"/>
    <w:multiLevelType w:val="multilevel"/>
    <w:tmpl w:val="A7C80E3C"/>
    <w:styleLink w:val="WWNum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E673E39"/>
    <w:multiLevelType w:val="hybridMultilevel"/>
    <w:tmpl w:val="67267A60"/>
    <w:lvl w:ilvl="0" w:tplc="6A9ECF8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sz w:val="24"/>
        </w:rPr>
      </w:lvl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0"/>
    <w:rsid w:val="00184DBA"/>
    <w:rsid w:val="002426BD"/>
    <w:rsid w:val="002D4CE2"/>
    <w:rsid w:val="00310979"/>
    <w:rsid w:val="00352890"/>
    <w:rsid w:val="00366A09"/>
    <w:rsid w:val="00573DF6"/>
    <w:rsid w:val="00682BCF"/>
    <w:rsid w:val="0074323B"/>
    <w:rsid w:val="007D489C"/>
    <w:rsid w:val="00833485"/>
    <w:rsid w:val="008A424E"/>
    <w:rsid w:val="008B666D"/>
    <w:rsid w:val="00C91240"/>
    <w:rsid w:val="00F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4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1240"/>
    <w:pPr>
      <w:ind w:left="720"/>
      <w:contextualSpacing/>
    </w:pPr>
  </w:style>
  <w:style w:type="paragraph" w:styleId="a4">
    <w:name w:val="No Spacing"/>
    <w:uiPriority w:val="99"/>
    <w:qFormat/>
    <w:rsid w:val="00C9124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C91240"/>
    <w:pPr>
      <w:numPr>
        <w:numId w:val="1"/>
      </w:numPr>
    </w:pPr>
  </w:style>
  <w:style w:type="numbering" w:customStyle="1" w:styleId="WWNum2">
    <w:name w:val="WWNum2"/>
    <w:basedOn w:val="a2"/>
    <w:rsid w:val="00C91240"/>
    <w:pPr>
      <w:numPr>
        <w:numId w:val="8"/>
      </w:numPr>
    </w:pPr>
  </w:style>
  <w:style w:type="numbering" w:customStyle="1" w:styleId="WWNum3">
    <w:name w:val="WWNum3"/>
    <w:basedOn w:val="a2"/>
    <w:rsid w:val="00C91240"/>
    <w:pPr>
      <w:numPr>
        <w:numId w:val="3"/>
      </w:numPr>
    </w:pPr>
  </w:style>
  <w:style w:type="numbering" w:customStyle="1" w:styleId="WWNum4">
    <w:name w:val="WWNum4"/>
    <w:basedOn w:val="a2"/>
    <w:rsid w:val="00C91240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C9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4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4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1240"/>
    <w:pPr>
      <w:ind w:left="720"/>
      <w:contextualSpacing/>
    </w:pPr>
  </w:style>
  <w:style w:type="paragraph" w:styleId="a4">
    <w:name w:val="No Spacing"/>
    <w:uiPriority w:val="99"/>
    <w:qFormat/>
    <w:rsid w:val="00C9124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C91240"/>
    <w:pPr>
      <w:numPr>
        <w:numId w:val="1"/>
      </w:numPr>
    </w:pPr>
  </w:style>
  <w:style w:type="numbering" w:customStyle="1" w:styleId="WWNum2">
    <w:name w:val="WWNum2"/>
    <w:basedOn w:val="a2"/>
    <w:rsid w:val="00C91240"/>
    <w:pPr>
      <w:numPr>
        <w:numId w:val="8"/>
      </w:numPr>
    </w:pPr>
  </w:style>
  <w:style w:type="numbering" w:customStyle="1" w:styleId="WWNum3">
    <w:name w:val="WWNum3"/>
    <w:basedOn w:val="a2"/>
    <w:rsid w:val="00C91240"/>
    <w:pPr>
      <w:numPr>
        <w:numId w:val="3"/>
      </w:numPr>
    </w:pPr>
  </w:style>
  <w:style w:type="numbering" w:customStyle="1" w:styleId="WWNum4">
    <w:name w:val="WWNum4"/>
    <w:basedOn w:val="a2"/>
    <w:rsid w:val="00C91240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C9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4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6922-8190-4784-943C-DF6D877C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1826</Words>
  <Characters>10413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Крайсвітня Алла</cp:lastModifiedBy>
  <cp:revision>2</cp:revision>
  <cp:lastPrinted>2016-04-27T08:38:00Z</cp:lastPrinted>
  <dcterms:created xsi:type="dcterms:W3CDTF">2016-05-16T08:25:00Z</dcterms:created>
  <dcterms:modified xsi:type="dcterms:W3CDTF">2016-05-16T08:25:00Z</dcterms:modified>
</cp:coreProperties>
</file>